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512F91FD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D1427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14272" w:rsidRPr="00D14272">
        <w:rPr>
          <w:rFonts w:asciiTheme="majorHAnsi" w:eastAsia="Times New Roman" w:hAnsiTheme="majorHAnsi" w:cs="Times New Roman"/>
          <w:lang w:eastAsia="cs-CZ"/>
        </w:rPr>
        <w:t>4</w:t>
      </w:r>
      <w:r w:rsidRPr="00D14272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4405C905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D14272">
        <w:rPr>
          <w:rFonts w:eastAsia="Times New Roman" w:cs="Times New Roman"/>
          <w:lang w:eastAsia="cs-CZ"/>
        </w:rPr>
        <w:t xml:space="preserve">zastoupená </w:t>
      </w:r>
      <w:r w:rsidR="00D14272" w:rsidRPr="00D14272">
        <w:rPr>
          <w:rFonts w:eastAsia="Times New Roman" w:cs="Times New Roman"/>
          <w:b/>
          <w:lang w:eastAsia="cs-CZ"/>
        </w:rPr>
        <w:t>Bc. Jiřím Svobodou, MBA, generálním ředitelem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54380C0C" w:rsidR="004E1498" w:rsidRPr="004E1498" w:rsidRDefault="00D14272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Tato smlouva je uzavřena na základě výsledků zadávacího řízení veřejné zakázky s názvem </w:t>
      </w:r>
      <w:bookmarkStart w:id="0" w:name="_Toc403053768"/>
      <w:r w:rsidRPr="00C50689">
        <w:rPr>
          <w:rFonts w:eastAsia="Times New Roman" w:cs="Times New Roman"/>
          <w:b/>
          <w:lang w:eastAsia="cs-CZ"/>
        </w:rPr>
        <w:t>„</w:t>
      </w:r>
      <w:bookmarkEnd w:id="0"/>
      <w:r w:rsidRPr="00F75B69">
        <w:rPr>
          <w:rFonts w:ascii="Verdana" w:eastAsia="Verdana" w:hAnsi="Verdana" w:cs="Verdana"/>
          <w:b/>
          <w:color w:val="000000"/>
        </w:rPr>
        <w:t xml:space="preserve">Specifikace pro implementaci modulu SAP MM v prostředí Správy železnic, </w:t>
      </w:r>
      <w:proofErr w:type="spellStart"/>
      <w:proofErr w:type="gramStart"/>
      <w:r w:rsidRPr="00F75B69">
        <w:rPr>
          <w:rFonts w:ascii="Verdana" w:eastAsia="Verdana" w:hAnsi="Verdana" w:cs="Verdana"/>
          <w:b/>
          <w:color w:val="000000"/>
        </w:rPr>
        <w:t>s.o</w:t>
      </w:r>
      <w:proofErr w:type="spellEnd"/>
      <w:r w:rsidRPr="00F75B69">
        <w:rPr>
          <w:rFonts w:ascii="Verdana" w:eastAsia="Verdana" w:hAnsi="Verdana" w:cs="Verdana"/>
          <w:b/>
          <w:color w:val="000000"/>
        </w:rPr>
        <w:t>.</w:t>
      </w:r>
      <w:proofErr w:type="gramEnd"/>
      <w:r w:rsidRPr="00C50689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 </w:t>
      </w:r>
      <w:r w:rsidRPr="00390090">
        <w:rPr>
          <w:lang w:eastAsia="cs-CZ"/>
        </w:rPr>
        <w:t xml:space="preserve">v rámci zavedeného dynamického </w:t>
      </w:r>
      <w:r w:rsidRPr="004E53FA">
        <w:rPr>
          <w:lang w:eastAsia="cs-CZ"/>
        </w:rPr>
        <w:t>nákupního systému s názvem „Dynamický nákupní sy</w:t>
      </w:r>
      <w:r>
        <w:rPr>
          <w:lang w:eastAsia="cs-CZ"/>
        </w:rPr>
        <w:t>stém rozvoj SAP“ pro kategorii 3 – Nákup a logistika,</w:t>
      </w:r>
      <w:r w:rsidRPr="004E53FA">
        <w:rPr>
          <w:lang w:eastAsia="cs-CZ"/>
        </w:rPr>
        <w:t xml:space="preserve"> podle zákona č. 134/</w:t>
      </w:r>
      <w:r w:rsidRPr="002F7F04">
        <w:rPr>
          <w:lang w:eastAsia="cs-CZ"/>
        </w:rPr>
        <w:t>2016 Sb., o zadávání veřejných zakázek, ve znění pozdějších předpisů,</w:t>
      </w:r>
      <w:r>
        <w:rPr>
          <w:lang w:eastAsia="cs-CZ"/>
        </w:rPr>
        <w:t xml:space="preserve"> </w:t>
      </w:r>
      <w:r w:rsidRPr="0059087B">
        <w:rPr>
          <w:rFonts w:eastAsia="Times New Roman" w:cs="Times New Roman"/>
          <w:lang w:eastAsia="cs-CZ"/>
        </w:rPr>
        <w:t xml:space="preserve">č.j. </w:t>
      </w:r>
      <w:r>
        <w:rPr>
          <w:rFonts w:eastAsia="Times New Roman" w:cs="Times New Roman"/>
          <w:lang w:eastAsia="cs-CZ"/>
        </w:rPr>
        <w:t>veřejné zakázky 42121/2022</w:t>
      </w:r>
      <w:r w:rsidRPr="0059087B">
        <w:rPr>
          <w:rFonts w:eastAsia="Times New Roman" w:cs="Times New Roman"/>
          <w:lang w:eastAsia="cs-CZ"/>
        </w:rPr>
        <w:t>-SŽ-GŘ-O8</w:t>
      </w:r>
      <w:r>
        <w:rPr>
          <w:b/>
          <w:lang w:eastAsia="cs-CZ"/>
        </w:rPr>
        <w:t xml:space="preserve"> </w:t>
      </w:r>
      <w:r w:rsidRPr="004E53FA">
        <w:rPr>
          <w:lang w:eastAsia="cs-CZ"/>
        </w:rPr>
        <w:t>(dále jen „veřejná zakázka“). Jednotlivá ustanovení této Smlouvy tak budou vykládána v souladu se zadávacími podmínkami veřejné zakázky.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579A658" w:rsidR="004E1498" w:rsidRPr="00D14272" w:rsidRDefault="004E1498" w:rsidP="00592757">
      <w:pPr>
        <w:pStyle w:val="Nadpis2"/>
        <w:jc w:val="left"/>
      </w:pPr>
      <w:r w:rsidRPr="00D14272">
        <w:t xml:space="preserve">Předmětem díla je </w:t>
      </w:r>
      <w:r w:rsidR="00D14272" w:rsidRPr="00D14272">
        <w:rPr>
          <w:rFonts w:ascii="Verdana" w:eastAsia="Verdana" w:hAnsi="Verdana" w:cs="Verdana"/>
          <w:color w:val="000000"/>
        </w:rPr>
        <w:t xml:space="preserve">tvorba specifikace pro implementaci modulu SAP MM v prostředí </w:t>
      </w:r>
      <w:r w:rsidR="00D14272" w:rsidRPr="00D14272">
        <w:rPr>
          <w:rFonts w:eastAsia="Verdana" w:cs="Verdana"/>
          <w:color w:val="000000"/>
        </w:rPr>
        <w:t>Správy železnic, státní organizace</w:t>
      </w:r>
      <w:r w:rsidR="0086114C" w:rsidRPr="00D14272">
        <w:t>.</w:t>
      </w:r>
    </w:p>
    <w:p w14:paraId="31E5226B" w14:textId="763312C9" w:rsidR="004E1498" w:rsidRPr="00D14272" w:rsidRDefault="004E1498" w:rsidP="00592757">
      <w:pPr>
        <w:pStyle w:val="Nadpis2"/>
        <w:jc w:val="left"/>
      </w:pPr>
      <w:r w:rsidRPr="00D14272">
        <w:t>Předmět díla je blíže specifikován v přílo</w:t>
      </w:r>
      <w:r w:rsidR="00CB53B1" w:rsidRPr="00D14272">
        <w:t>ze</w:t>
      </w:r>
      <w:r w:rsidRPr="00D14272">
        <w:t xml:space="preserve"> </w:t>
      </w:r>
      <w:r w:rsidR="00D14272" w:rsidRPr="00D14272">
        <w:t xml:space="preserve">č. 1 </w:t>
      </w:r>
      <w:r w:rsidR="006566F7" w:rsidRPr="00D14272">
        <w:t>S</w:t>
      </w:r>
      <w:r w:rsidRPr="00D14272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F177553" w14:textId="336BB0F0" w:rsidR="00810E9B" w:rsidRPr="00D14272" w:rsidRDefault="00D14272" w:rsidP="00D14272">
      <w:pPr>
        <w:pStyle w:val="Nadpis2"/>
      </w:pPr>
      <w:r w:rsidRPr="00D14272">
        <w:t xml:space="preserve">Právo na zaplacení Ceny Zhotoviteli vzniká (okamžikem, ke kterému je Zhotovitel oprávněn vystavit fakturu) dokončením Díla a vyznačením v Akceptačním protokolu </w:t>
      </w:r>
      <w:r w:rsidRPr="00D14272">
        <w:lastRenderedPageBreak/>
        <w:t>„Akceptováno“ u posledního výstupu provádění Díla. Pokud je v Akceptačním protokolu vyznačeno „Akceptováno s výhradou“, vzniká Zhotoviteli právo na zaplacení Ceny až po odstranění vytčených vad.</w:t>
      </w:r>
    </w:p>
    <w:p w14:paraId="1AFBED57" w14:textId="77777777" w:rsidR="004E1498" w:rsidRPr="00D14272" w:rsidRDefault="004E1498" w:rsidP="00592757">
      <w:pPr>
        <w:pStyle w:val="Nadpis1"/>
        <w:rPr>
          <w:rFonts w:eastAsia="Times New Roman"/>
          <w:lang w:eastAsia="cs-CZ"/>
        </w:rPr>
      </w:pPr>
      <w:r w:rsidRPr="00D14272">
        <w:rPr>
          <w:rFonts w:eastAsia="Times New Roman"/>
          <w:lang w:eastAsia="cs-CZ"/>
        </w:rPr>
        <w:t>Místo a doba plnění</w:t>
      </w:r>
    </w:p>
    <w:p w14:paraId="4DCCF507" w14:textId="52E5A158" w:rsidR="004E1498" w:rsidRPr="00D14272" w:rsidRDefault="004E1498" w:rsidP="00592757">
      <w:pPr>
        <w:pStyle w:val="Nadpis2"/>
        <w:jc w:val="left"/>
      </w:pPr>
      <w:r w:rsidRPr="00D14272">
        <w:t>Místem plnění je</w:t>
      </w:r>
      <w:r w:rsidR="00D14272" w:rsidRPr="00D14272">
        <w:t xml:space="preserve"> Dlážděná 1003/7, 110 00 Praha 1</w:t>
      </w:r>
    </w:p>
    <w:p w14:paraId="624D8729" w14:textId="61D8BA42" w:rsidR="005740C3" w:rsidRPr="00D14272" w:rsidRDefault="004E1498" w:rsidP="005740C3">
      <w:pPr>
        <w:pStyle w:val="Nadpis2"/>
        <w:jc w:val="left"/>
      </w:pPr>
      <w:r w:rsidRPr="00D14272">
        <w:t>Z</w:t>
      </w:r>
      <w:r w:rsidR="005740C3" w:rsidRPr="00D14272">
        <w:t xml:space="preserve">hotovitel je povinen provést a předat </w:t>
      </w:r>
      <w:r w:rsidR="00D14272" w:rsidRPr="00D14272">
        <w:t>Dílo nejpozději do 105 dní od účinnosti této Smlouvy.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07276005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</w:t>
      </w:r>
      <w:r w:rsidR="00556969">
        <w:rPr>
          <w:rFonts w:eastAsia="Times New Roman" w:cs="Times New Roman"/>
          <w:highlight w:val="green"/>
          <w:lang w:eastAsia="cs-CZ"/>
        </w:rPr>
        <w:t>vatelé, zhotovitel</w:t>
      </w:r>
      <w:bookmarkStart w:id="1" w:name="_GoBack"/>
      <w:bookmarkEnd w:id="1"/>
      <w:r w:rsidR="00556969">
        <w:rPr>
          <w:rFonts w:eastAsia="Times New Roman" w:cs="Times New Roman"/>
          <w:highlight w:val="green"/>
          <w:lang w:eastAsia="cs-CZ"/>
        </w:rPr>
        <w:t xml:space="preserve"> do bodu 5</w:t>
      </w:r>
      <w:r w:rsidRPr="009B4030">
        <w:rPr>
          <w:rFonts w:eastAsia="Times New Roman" w:cs="Times New Roman"/>
          <w:highlight w:val="green"/>
          <w:lang w:eastAsia="cs-CZ"/>
        </w:rPr>
        <w:t>.1 napíše: „Na provedení Díla se nebudou podílet poddodavatelé a vymaže tuto položku ze seznamu příloh).</w:t>
      </w:r>
    </w:p>
    <w:p w14:paraId="7B4D3379" w14:textId="4C0C7AAF" w:rsidR="00FD17C6" w:rsidRPr="00D14272" w:rsidRDefault="00FD17C6" w:rsidP="00275474">
      <w:pPr>
        <w:pStyle w:val="Nadpis2"/>
        <w:jc w:val="left"/>
      </w:pPr>
      <w:r w:rsidRPr="00D14272">
        <w:t>Na provedení Díla se budou podílet č</w:t>
      </w:r>
      <w:r w:rsidR="00816B59" w:rsidRPr="00D14272">
        <w:t>lenové realizačního týmu uvedení</w:t>
      </w:r>
      <w:r w:rsidR="00D14272" w:rsidRPr="00D14272">
        <w:t xml:space="preserve"> v příloze č. 2 </w:t>
      </w:r>
      <w:proofErr w:type="gramStart"/>
      <w:r w:rsidR="006566F7" w:rsidRPr="00D14272">
        <w:t>této</w:t>
      </w:r>
      <w:proofErr w:type="gramEnd"/>
      <w:r w:rsidR="006566F7" w:rsidRPr="00D14272">
        <w:t xml:space="preserve"> S</w:t>
      </w:r>
      <w:r w:rsidRPr="00D14272">
        <w:t>mlouvy.</w:t>
      </w:r>
    </w:p>
    <w:p w14:paraId="11AD6701" w14:textId="4F561CB1" w:rsidR="00FD17C6" w:rsidRPr="00D14272" w:rsidRDefault="00FD17C6" w:rsidP="00D14272">
      <w:pPr>
        <w:pStyle w:val="Nadpis2"/>
        <w:jc w:val="left"/>
      </w:pPr>
      <w:r w:rsidRPr="00D14272">
        <w:t>Zhotovitel může v průběhu plnění Předmětu díla nahradit některé osoby z osob, uvedených v seznamu realizačního týmu dle přílohy č</w:t>
      </w:r>
      <w:r w:rsidR="00D14272" w:rsidRPr="00D14272">
        <w:t>. 2</w:t>
      </w:r>
      <w:r w:rsidRPr="00D14272">
        <w:t xml:space="preserve"> </w:t>
      </w:r>
      <w:proofErr w:type="gramStart"/>
      <w:r w:rsidRPr="00D14272">
        <w:t>této</w:t>
      </w:r>
      <w:proofErr w:type="gramEnd"/>
      <w:r w:rsidRPr="00D14272">
        <w:t xml:space="preserve"> </w:t>
      </w:r>
      <w:r w:rsidR="00A605AE" w:rsidRPr="00D14272">
        <w:t>S</w:t>
      </w:r>
      <w:r w:rsidRPr="00D14272">
        <w:t>mlouvy, pouze po předchozím souhlasu Objednatele na základě písemné žádosti Zhotovitele. V případě, že Zhotovitel požádá o změnu některých členů realizační</w:t>
      </w:r>
      <w:r w:rsidR="00D14272" w:rsidRPr="00D14272">
        <w:t xml:space="preserve">ho týmu uvedeného v příloze č. 2 </w:t>
      </w:r>
      <w:r w:rsidRPr="00D14272">
        <w:t xml:space="preserve">této Smlouvy, musí tato osoba, splňovat kvalifikaci požadovanou </w:t>
      </w:r>
      <w:r w:rsidR="00380260" w:rsidRPr="00D14272">
        <w:t>ve Veřejné zakázce</w:t>
      </w:r>
      <w:r w:rsidRPr="00D14272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25BEAACB" w14:textId="77777777" w:rsidR="00D14272" w:rsidRPr="00FF1E47" w:rsidRDefault="00D14272" w:rsidP="00AC40E8">
      <w:pPr>
        <w:pStyle w:val="Nadpis2"/>
        <w:jc w:val="left"/>
        <w:rPr>
          <w:b/>
        </w:rPr>
      </w:pPr>
      <w:r w:rsidRPr="00FF1E47">
        <w:t xml:space="preserve">Kontaktními osobami za účelem plnění této Smlouvy jsou za Zhotovitele </w:t>
      </w:r>
      <w:r w:rsidRPr="00FF1E47">
        <w:rPr>
          <w:highlight w:val="green"/>
        </w:rPr>
        <w:t>[DOPLNÍ ZHOTOVITEL: titul, jméno, příjmení, telefon a e-mail]</w:t>
      </w:r>
      <w:r w:rsidRPr="00FF1E47">
        <w:t>.</w:t>
      </w:r>
    </w:p>
    <w:p w14:paraId="1EAAFEF9" w14:textId="77777777" w:rsidR="00D14272" w:rsidRPr="00562700" w:rsidRDefault="00D14272" w:rsidP="00AC40E8">
      <w:pPr>
        <w:pStyle w:val="Nadpis2"/>
        <w:numPr>
          <w:ilvl w:val="0"/>
          <w:numId w:val="0"/>
        </w:numPr>
        <w:ind w:left="3402" w:hanging="2835"/>
        <w:jc w:val="left"/>
        <w:rPr>
          <w:b/>
        </w:rPr>
      </w:pPr>
      <w:r w:rsidRPr="00562700">
        <w:t>Kontaktními osobami za účelem plnění této Smlouvy jsou za Objednatele: Aleš Janda, tel.: 605 221 462, e-mail: JandaA@spravazeleznic.cz</w:t>
      </w:r>
    </w:p>
    <w:p w14:paraId="1E56C068" w14:textId="65779889" w:rsidR="00D14272" w:rsidRPr="00D14272" w:rsidRDefault="00D14272" w:rsidP="00AC40E8">
      <w:pPr>
        <w:pStyle w:val="Nadpis2"/>
        <w:numPr>
          <w:ilvl w:val="0"/>
          <w:numId w:val="0"/>
        </w:numPr>
        <w:ind w:left="3402" w:hanging="2835"/>
        <w:jc w:val="left"/>
        <w:rPr>
          <w:b/>
        </w:rPr>
      </w:pPr>
      <w:r w:rsidRPr="00FF1E47">
        <w:t xml:space="preserve">Kontaktní osobou Objednatele pro oblast kybernetické bezpečnosti je </w:t>
      </w:r>
      <w:r w:rsidRPr="009263A4">
        <w:t xml:space="preserve">Pavel Kříž, </w:t>
      </w:r>
      <w:r w:rsidR="00AC40E8">
        <w:t xml:space="preserve">       </w:t>
      </w:r>
      <w:r w:rsidRPr="009263A4">
        <w:t xml:space="preserve">tel.: </w:t>
      </w:r>
      <w:r w:rsidRPr="00475E4D">
        <w:t>972 235 463, e-mail: KrizPa@spravazeleznic.cz</w:t>
      </w:r>
      <w:r w:rsidRPr="00475E4D">
        <w:rPr>
          <w:noProof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</w:t>
      </w:r>
      <w:r w:rsidRPr="00D9782E">
        <w:rPr>
          <w:rFonts w:eastAsia="Calibri"/>
        </w:rPr>
        <w:lastRenderedPageBreak/>
        <w:t xml:space="preserve">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proofErr w:type="gramStart"/>
      <w:r>
        <w:rPr>
          <w:rFonts w:eastAsia="Calibri"/>
        </w:rPr>
        <w:t>Zhotovitel</w:t>
      </w:r>
      <w:proofErr w:type="gramEnd"/>
      <w:r w:rsidRPr="0073792E">
        <w:t xml:space="preserve"> prohlašuje, že není obchodní společností, ve které veřejný funkcionář uvedený v </w:t>
      </w:r>
      <w:proofErr w:type="spellStart"/>
      <w:proofErr w:type="gramStart"/>
      <w:r w:rsidRPr="0073792E">
        <w:t>ust</w:t>
      </w:r>
      <w:proofErr w:type="spellEnd"/>
      <w:r w:rsidRPr="0073792E">
        <w:t>.</w:t>
      </w:r>
      <w:proofErr w:type="gramEnd"/>
      <w:r w:rsidRPr="0073792E">
        <w:t xml:space="preserve">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6A6201E3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556969">
        <w:t>7</w:t>
      </w:r>
      <w:r>
        <w:t xml:space="preserve">.1 a </w:t>
      </w:r>
      <w:r w:rsidR="00556969">
        <w:t>7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43DA0C3F" w:rsidR="00AB3FAE" w:rsidRPr="00EC44FE" w:rsidRDefault="0073792E" w:rsidP="00460011">
      <w:pPr>
        <w:pStyle w:val="Nadpis2"/>
      </w:pPr>
      <w:r w:rsidRPr="0073792E">
        <w:lastRenderedPageBreak/>
        <w:t xml:space="preserve">Ukáží-li se prohlášení </w:t>
      </w:r>
      <w:r>
        <w:t>Zhotovitele</w:t>
      </w:r>
      <w:r w:rsidRPr="0073792E">
        <w:t xml:space="preserve"> dle odstavce </w:t>
      </w:r>
      <w:r w:rsidR="00556969">
        <w:t>7</w:t>
      </w:r>
      <w:r w:rsidRPr="0073792E">
        <w:t xml:space="preserve">.1 a </w:t>
      </w:r>
      <w:r w:rsidR="00556969">
        <w:t>7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proofErr w:type="gramStart"/>
      <w:r w:rsidR="004B2D5D">
        <w:t>8</w:t>
      </w:r>
      <w:r w:rsidRPr="0073792E">
        <w:t>.4. nebo</w:t>
      </w:r>
      <w:proofErr w:type="gramEnd"/>
      <w:r w:rsidRPr="0073792E">
        <w:t xml:space="preserve">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556969">
        <w:t>výši 5 % procent z</w:t>
      </w:r>
      <w:r w:rsidR="00E13382" w:rsidRPr="00556969">
        <w:t> C</w:t>
      </w:r>
      <w:r w:rsidRPr="00556969">
        <w:t>eny</w:t>
      </w:r>
      <w:r w:rsidR="00E13382" w:rsidRPr="00556969">
        <w:t xml:space="preserve"> díla (C</w:t>
      </w:r>
      <w:r w:rsidRPr="00556969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D14272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D14272">
        <w:t>s takovými zvláštními podmínkami.</w:t>
      </w:r>
    </w:p>
    <w:p w14:paraId="4C1A93EA" w14:textId="7B569B8B" w:rsidR="004E1498" w:rsidRPr="00D14272" w:rsidRDefault="004E1498" w:rsidP="009C30C5">
      <w:pPr>
        <w:pStyle w:val="Nadpis2"/>
        <w:ind w:left="567" w:hanging="567"/>
        <w:jc w:val="left"/>
      </w:pPr>
      <w:r w:rsidRPr="00D14272">
        <w:rPr>
          <w:rFonts w:eastAsia="Calibri"/>
        </w:rPr>
        <w:t xml:space="preserve">Tato </w:t>
      </w:r>
      <w:r w:rsidR="00D9782E" w:rsidRPr="00D14272">
        <w:rPr>
          <w:rFonts w:eastAsia="Calibri"/>
        </w:rPr>
        <w:t>Sml</w:t>
      </w:r>
      <w:r w:rsidRPr="00D14272">
        <w:rPr>
          <w:rFonts w:eastAsia="Calibri"/>
        </w:rPr>
        <w:t xml:space="preserve">ouva nabývá platnosti okamžikem podpisu poslední ze </w:t>
      </w:r>
      <w:r w:rsidR="00D9782E" w:rsidRPr="00D14272">
        <w:rPr>
          <w:rFonts w:eastAsia="Calibri"/>
        </w:rPr>
        <w:t>Sml</w:t>
      </w:r>
      <w:r w:rsidRPr="00D14272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5993A262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1E10EAC9" w:rsidR="006E6E61" w:rsidRPr="00D14272" w:rsidRDefault="00D14272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14272">
        <w:rPr>
          <w:rFonts w:eastAsia="Times New Roman" w:cs="Times New Roman"/>
          <w:lang w:eastAsia="cs-CZ"/>
        </w:rPr>
        <w:t>Bližší specifikace předmětu plnění</w:t>
      </w:r>
    </w:p>
    <w:p w14:paraId="0A0BF04C" w14:textId="4626C8F9" w:rsidR="00D14272" w:rsidRPr="00D14272" w:rsidRDefault="00D14272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D14272">
        <w:rPr>
          <w:rFonts w:eastAsia="Times New Roman" w:cs="Times New Roman"/>
          <w:lang w:eastAsia="cs-CZ"/>
        </w:rPr>
        <w:t xml:space="preserve">Seznam realizačního týmu – </w:t>
      </w:r>
      <w:r w:rsidRPr="00D14272">
        <w:rPr>
          <w:rFonts w:eastAsia="Times New Roman" w:cs="Times New Roman"/>
          <w:highlight w:val="green"/>
          <w:lang w:eastAsia="cs-CZ"/>
        </w:rPr>
        <w:t>doplní Zhotovitel</w:t>
      </w:r>
    </w:p>
    <w:p w14:paraId="077D172E" w14:textId="3B94A5E1" w:rsidR="006E6E61" w:rsidRPr="00D14272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14272">
        <w:rPr>
          <w:rFonts w:eastAsia="Times New Roman" w:cs="Times New Roman"/>
          <w:lang w:eastAsia="cs-CZ"/>
        </w:rPr>
        <w:t>S</w:t>
      </w:r>
      <w:r w:rsidR="006E6E61" w:rsidRPr="00D14272">
        <w:rPr>
          <w:rFonts w:eastAsia="Times New Roman" w:cs="Times New Roman"/>
          <w:lang w:eastAsia="cs-CZ"/>
        </w:rPr>
        <w:t>eznam poddodavatelů</w:t>
      </w:r>
      <w:r w:rsidRPr="00D14272">
        <w:rPr>
          <w:rFonts w:eastAsia="Times New Roman" w:cs="Times New Roman"/>
          <w:lang w:eastAsia="cs-CZ"/>
        </w:rPr>
        <w:t xml:space="preserve"> – </w:t>
      </w:r>
      <w:r w:rsidRPr="00D14272">
        <w:rPr>
          <w:rFonts w:eastAsia="Times New Roman" w:cs="Times New Roman"/>
          <w:highlight w:val="green"/>
          <w:lang w:eastAsia="cs-CZ"/>
        </w:rPr>
        <w:t>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42C99BB" w14:textId="19F7C69C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323EE39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48952084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1C0D46F7" w14:textId="77777777" w:rsidR="00D14272" w:rsidRDefault="00D14272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5E8BA70D" w14:textId="46DF8C43" w:rsidR="00D9782E" w:rsidRDefault="00D14272" w:rsidP="00D14272">
      <w:pPr>
        <w:spacing w:after="0" w:line="276" w:lineRule="auto"/>
        <w:rPr>
          <w:rFonts w:asciiTheme="majorHAnsi" w:hAnsiTheme="majorHAnsi"/>
          <w:noProof/>
        </w:rPr>
      </w:pPr>
      <w:r w:rsidRPr="00D14272">
        <w:rPr>
          <w:b/>
          <w:noProof/>
        </w:rPr>
        <w:t>Bc. Jiří Svoboda, MBA</w:t>
      </w:r>
      <w:r w:rsidR="00613238" w:rsidRPr="00D14272">
        <w:rPr>
          <w:rFonts w:asciiTheme="majorHAnsi" w:hAnsiTheme="majorHAnsi"/>
          <w:b/>
        </w:rPr>
        <w:t xml:space="preserve"> </w:t>
      </w:r>
      <w:r w:rsidR="00613238" w:rsidRPr="00D14272">
        <w:rPr>
          <w:rFonts w:asciiTheme="majorHAnsi" w:hAnsiTheme="majorHAnsi"/>
          <w:b/>
        </w:rPr>
        <w:tab/>
      </w:r>
      <w:r w:rsidR="00613238" w:rsidRPr="009B4030">
        <w:rPr>
          <w:rFonts w:asciiTheme="majorHAnsi" w:hAnsiTheme="majorHAnsi"/>
        </w:rPr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0914C188" w14:textId="761FF793" w:rsidR="00D14272" w:rsidRPr="00D14272" w:rsidRDefault="00D14272" w:rsidP="00D14272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generální ředitel</w:t>
      </w:r>
    </w:p>
    <w:sectPr w:rsidR="00D14272" w:rsidRPr="00D14272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381791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69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696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9BA5E6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69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696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1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6"/>
  </w:num>
  <w:num w:numId="15">
    <w:abstractNumId w:val="2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56969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1566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C40E8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14272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B104F"/>
    <w:rsid w:val="00EC44FE"/>
    <w:rsid w:val="00ED14BD"/>
    <w:rsid w:val="00EF1804"/>
    <w:rsid w:val="00F0533E"/>
    <w:rsid w:val="00F1048D"/>
    <w:rsid w:val="00F12C80"/>
    <w:rsid w:val="00F12DEC"/>
    <w:rsid w:val="00F1715C"/>
    <w:rsid w:val="00F173A5"/>
    <w:rsid w:val="00F310F8"/>
    <w:rsid w:val="00F35939"/>
    <w:rsid w:val="00F45607"/>
    <w:rsid w:val="00F60F94"/>
    <w:rsid w:val="00F659EB"/>
    <w:rsid w:val="00F70D17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8C1A8F-0D0C-4935-A276-1FFEC11B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1950</Words>
  <Characters>11505</Characters>
  <Application>Microsoft Office Word</Application>
  <DocSecurity>0</DocSecurity>
  <Lines>95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Herdová Veronika, DiS.</cp:lastModifiedBy>
  <cp:revision>5</cp:revision>
  <cp:lastPrinted>2017-11-28T17:18:00Z</cp:lastPrinted>
  <dcterms:created xsi:type="dcterms:W3CDTF">2022-06-20T07:55:00Z</dcterms:created>
  <dcterms:modified xsi:type="dcterms:W3CDTF">2022-06-22T09:02:00Z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